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Visita técnica y diagnóstico a domicilio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Carga de gas refrigerante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termostato o placa (repuesto)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de reparación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garantía cubre el repuesto cambiado y la mano de obra de esa reparación.</w:t>
      </w:r>
    </w:p>
    <w:p>
      <w:r>
        <w:t>Si el equipo debe trasladarse al taller, el flete se cotiza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