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Punto de red con cable UTP y conector (por punto)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Canalización con cablecanal o bandeja (por metro)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Rack y patch panel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Configuración de router y puntos de acceso Wi-Fi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Certificación y etiquetado de puntos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Incluye etiquetado de cada punto y plano simple del recorrido.</w:t>
      </w:r>
    </w:p>
    <w:p>
      <w:r>
        <w:t>No incluye obra civil, roturas de pared ni equipos activos salvo que se detallen.</w:t>
      </w:r>
    </w:p>
    <w:p>
      <w:r>
        <w:t>Garantía sobre la instalación según lo indicado en el presupuesto.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