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Construcción de parrilla de ladrillo con campana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Conducto y salida de humos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Mesada y bajo mesada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Techo o estructura del quincho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herrajes de la parrilla, como rejilla y brasero, se detallan aparte según el modelo elegido.</w:t>
      </w:r>
    </w:p>
    <w:p>
      <w:r>
        <w:t>No incluye instalación eléctrica ni de agua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